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C1" w:rsidRDefault="00F222C1" w:rsidP="00F222C1">
      <w:pPr>
        <w:jc w:val="center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u w:val="single"/>
          <w:lang w:val="en-GB"/>
        </w:rPr>
        <w:t>Lighthouses and Living Labs</w:t>
      </w:r>
      <w:r w:rsidR="00013CCE">
        <w:rPr>
          <w:rFonts w:asciiTheme="minorHAnsi" w:hAnsiTheme="minorHAnsi" w:cstheme="minorHAnsi"/>
          <w:sz w:val="24"/>
          <w:szCs w:val="24"/>
          <w:u w:val="single"/>
          <w:lang w:val="en-GB"/>
        </w:rPr>
        <w:t>:</w:t>
      </w:r>
    </w:p>
    <w:p w:rsidR="00F222C1" w:rsidRDefault="00013CCE" w:rsidP="00F222C1">
      <w:pPr>
        <w:jc w:val="center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>
        <w:rPr>
          <w:rFonts w:asciiTheme="minorHAnsi" w:hAnsiTheme="minorHAnsi" w:cstheme="minorHAnsi"/>
          <w:sz w:val="24"/>
          <w:szCs w:val="24"/>
          <w:u w:val="single"/>
          <w:lang w:val="en-GB"/>
        </w:rPr>
        <w:t>F</w:t>
      </w:r>
      <w:r w:rsidR="00113400">
        <w:rPr>
          <w:rFonts w:asciiTheme="minorHAnsi" w:hAnsiTheme="minorHAnsi" w:cstheme="minorHAnsi"/>
          <w:sz w:val="24"/>
          <w:szCs w:val="24"/>
          <w:u w:val="single"/>
          <w:lang w:val="en-GB"/>
        </w:rPr>
        <w:t>or improved soil health in</w:t>
      </w:r>
      <w:r w:rsidR="00F222C1">
        <w:rPr>
          <w:rFonts w:asciiTheme="minorHAnsi" w:hAnsiTheme="minorHAnsi" w:cstheme="minorHAnsi"/>
          <w:sz w:val="24"/>
          <w:szCs w:val="24"/>
          <w:u w:val="single"/>
          <w:lang w:val="en-GB"/>
        </w:rPr>
        <w:t xml:space="preserve"> </w:t>
      </w:r>
      <w:r w:rsidR="00113400">
        <w:rPr>
          <w:rFonts w:asciiTheme="minorHAnsi" w:hAnsiTheme="minorHAnsi" w:cstheme="minorHAnsi"/>
          <w:sz w:val="24"/>
          <w:szCs w:val="24"/>
          <w:u w:val="single"/>
          <w:lang w:val="en-GB"/>
        </w:rPr>
        <w:t>farm</w:t>
      </w:r>
      <w:r w:rsidR="00F222C1">
        <w:rPr>
          <w:rFonts w:asciiTheme="minorHAnsi" w:hAnsiTheme="minorHAnsi" w:cstheme="minorHAnsi"/>
          <w:sz w:val="24"/>
          <w:szCs w:val="24"/>
          <w:u w:val="single"/>
          <w:lang w:val="en-GB"/>
        </w:rPr>
        <w:t>, forestry and urban systems</w:t>
      </w:r>
    </w:p>
    <w:p w:rsidR="00F222C1" w:rsidRDefault="00F222C1" w:rsidP="00F222C1">
      <w:pPr>
        <w:jc w:val="both"/>
        <w:rPr>
          <w:rFonts w:asciiTheme="minorHAnsi" w:hAnsiTheme="minorHAnsi" w:cstheme="minorHAnsi"/>
          <w:sz w:val="24"/>
          <w:szCs w:val="24"/>
          <w:u w:val="single"/>
          <w:lang w:val="en-GB"/>
        </w:rPr>
      </w:pPr>
    </w:p>
    <w:p w:rsidR="00113400" w:rsidRDefault="00113400" w:rsidP="00F222C1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3400">
        <w:rPr>
          <w:rFonts w:asciiTheme="minorHAnsi" w:hAnsiTheme="minorHAnsi" w:cstheme="minorHAnsi"/>
          <w:sz w:val="24"/>
          <w:szCs w:val="24"/>
          <w:lang w:val="en-GB"/>
        </w:rPr>
        <w:t xml:space="preserve">Please provide some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inspirational </w:t>
      </w:r>
      <w:r w:rsidRPr="00113400">
        <w:rPr>
          <w:rFonts w:asciiTheme="minorHAnsi" w:hAnsiTheme="minorHAnsi" w:cstheme="minorHAnsi"/>
          <w:sz w:val="24"/>
          <w:szCs w:val="24"/>
          <w:lang w:val="en-GB"/>
        </w:rPr>
        <w:t xml:space="preserve">examples of </w:t>
      </w:r>
      <w:r w:rsidR="00013CCE">
        <w:rPr>
          <w:rFonts w:asciiTheme="minorHAnsi" w:hAnsiTheme="minorHAnsi" w:cstheme="minorHAnsi"/>
          <w:sz w:val="24"/>
          <w:szCs w:val="24"/>
          <w:lang w:val="en-GB"/>
        </w:rPr>
        <w:t xml:space="preserve">demonstration &amp; </w:t>
      </w:r>
      <w:r w:rsidRPr="00113400">
        <w:rPr>
          <w:rFonts w:asciiTheme="minorHAnsi" w:hAnsiTheme="minorHAnsi" w:cstheme="minorHAnsi"/>
          <w:sz w:val="24"/>
          <w:szCs w:val="24"/>
          <w:lang w:val="en-GB"/>
        </w:rPr>
        <w:t>participatory farm, forestry and urban initiatives</w:t>
      </w:r>
      <w:r w:rsidR="00013CCE">
        <w:rPr>
          <w:rFonts w:asciiTheme="minorHAnsi" w:hAnsiTheme="minorHAnsi" w:cstheme="minorHAnsi"/>
          <w:sz w:val="24"/>
          <w:szCs w:val="24"/>
          <w:lang w:val="en-GB"/>
        </w:rPr>
        <w:t xml:space="preserve"> which could be described as </w:t>
      </w:r>
      <w:r w:rsidRPr="00113400">
        <w:rPr>
          <w:rFonts w:asciiTheme="minorHAnsi" w:hAnsiTheme="minorHAnsi" w:cstheme="minorHAnsi"/>
          <w:sz w:val="24"/>
          <w:szCs w:val="24"/>
          <w:lang w:val="en-GB"/>
        </w:rPr>
        <w:t>Lighthouse</w:t>
      </w:r>
      <w:r w:rsidR="00013CCE">
        <w:rPr>
          <w:rFonts w:asciiTheme="minorHAnsi" w:hAnsiTheme="minorHAnsi" w:cstheme="minorHAnsi"/>
          <w:sz w:val="24"/>
          <w:szCs w:val="24"/>
          <w:lang w:val="en-GB"/>
        </w:rPr>
        <w:t>s</w:t>
      </w:r>
      <w:r w:rsidRPr="00113400">
        <w:rPr>
          <w:rFonts w:asciiTheme="minorHAnsi" w:hAnsiTheme="minorHAnsi" w:cstheme="minorHAnsi"/>
          <w:sz w:val="24"/>
          <w:szCs w:val="24"/>
          <w:lang w:val="en-GB"/>
        </w:rPr>
        <w:t xml:space="preserve"> or Living Lab</w:t>
      </w:r>
      <w:r w:rsidR="00013CCE">
        <w:rPr>
          <w:rFonts w:asciiTheme="minorHAnsi" w:hAnsiTheme="minorHAnsi" w:cstheme="minorHAnsi"/>
          <w:sz w:val="24"/>
          <w:szCs w:val="24"/>
          <w:lang w:val="en-GB"/>
        </w:rPr>
        <w:t>s</w:t>
      </w:r>
      <w:r w:rsidRPr="00113400">
        <w:rPr>
          <w:rFonts w:asciiTheme="minorHAnsi" w:hAnsiTheme="minorHAnsi" w:cstheme="minorHAnsi"/>
          <w:sz w:val="24"/>
          <w:szCs w:val="24"/>
          <w:lang w:val="en-GB"/>
        </w:rPr>
        <w:t xml:space="preserve">. Definitions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for these </w:t>
      </w:r>
      <w:r w:rsidRPr="00113400">
        <w:rPr>
          <w:rFonts w:asciiTheme="minorHAnsi" w:hAnsiTheme="minorHAnsi" w:cstheme="minorHAnsi"/>
          <w:sz w:val="24"/>
          <w:szCs w:val="24"/>
          <w:lang w:val="en-GB"/>
        </w:rPr>
        <w:t xml:space="preserve">are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provided </w:t>
      </w:r>
      <w:r w:rsidRPr="00113400">
        <w:rPr>
          <w:rFonts w:asciiTheme="minorHAnsi" w:hAnsiTheme="minorHAnsi" w:cstheme="minorHAnsi"/>
          <w:sz w:val="24"/>
          <w:szCs w:val="24"/>
          <w:lang w:val="en-GB"/>
        </w:rPr>
        <w:t>below. We hop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e to provide </w:t>
      </w:r>
      <w:r w:rsidRPr="00113400">
        <w:rPr>
          <w:rFonts w:asciiTheme="minorHAnsi" w:hAnsiTheme="minorHAnsi" w:cstheme="minorHAnsi"/>
          <w:sz w:val="24"/>
          <w:szCs w:val="24"/>
          <w:lang w:val="en-GB"/>
        </w:rPr>
        <w:t>examples in the MB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document </w:t>
      </w:r>
      <w:r w:rsidR="00013CCE">
        <w:rPr>
          <w:rFonts w:asciiTheme="minorHAnsi" w:hAnsiTheme="minorHAnsi" w:cstheme="minorHAnsi"/>
          <w:sz w:val="24"/>
          <w:szCs w:val="24"/>
          <w:lang w:val="en-GB"/>
        </w:rPr>
        <w:t xml:space="preserve">soon to be submitted to the Commission to indicate their </w:t>
      </w:r>
      <w:r>
        <w:rPr>
          <w:rFonts w:asciiTheme="minorHAnsi" w:hAnsiTheme="minorHAnsi" w:cstheme="minorHAnsi"/>
          <w:sz w:val="24"/>
          <w:szCs w:val="24"/>
          <w:lang w:val="en-GB"/>
        </w:rPr>
        <w:t>success in raising awareness</w:t>
      </w:r>
      <w:r w:rsidR="005F70E4">
        <w:rPr>
          <w:rFonts w:asciiTheme="minorHAnsi" w:hAnsiTheme="minorHAnsi" w:cstheme="minorHAnsi"/>
          <w:sz w:val="24"/>
          <w:szCs w:val="24"/>
          <w:lang w:val="en-GB"/>
        </w:rPr>
        <w:t>;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incre</w:t>
      </w:r>
      <w:r w:rsidR="005F70E4">
        <w:rPr>
          <w:rFonts w:asciiTheme="minorHAnsi" w:hAnsiTheme="minorHAnsi" w:cstheme="minorHAnsi"/>
          <w:sz w:val="24"/>
          <w:szCs w:val="24"/>
          <w:lang w:val="en-GB"/>
        </w:rPr>
        <w:t>asing uptake of best practice;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developing innovative practice</w:t>
      </w:r>
      <w:r w:rsidR="005F70E4">
        <w:rPr>
          <w:rFonts w:asciiTheme="minorHAnsi" w:hAnsiTheme="minorHAnsi" w:cstheme="minorHAnsi"/>
          <w:sz w:val="24"/>
          <w:szCs w:val="24"/>
          <w:lang w:val="en-GB"/>
        </w:rPr>
        <w:t>s;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and supporting training and education. </w:t>
      </w:r>
    </w:p>
    <w:p w:rsidR="00113400" w:rsidRDefault="00113400" w:rsidP="00F222C1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113400" w:rsidRDefault="00694BD8" w:rsidP="00F222C1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Many </w:t>
      </w:r>
      <w:r w:rsidR="00113400">
        <w:rPr>
          <w:rFonts w:asciiTheme="minorHAnsi" w:hAnsiTheme="minorHAnsi" w:cstheme="minorHAnsi"/>
          <w:sz w:val="24"/>
          <w:szCs w:val="24"/>
          <w:lang w:val="en-GB"/>
        </w:rPr>
        <w:t>thanks for your help</w:t>
      </w:r>
      <w:r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113400" w:rsidRDefault="00113400" w:rsidP="00F222C1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The EU mission Board of Soil Health and Food. </w:t>
      </w:r>
    </w:p>
    <w:p w:rsidR="003667E9" w:rsidRDefault="003667E9" w:rsidP="00F222C1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3667E9" w:rsidRDefault="003667E9" w:rsidP="00F222C1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Please submit completed form to: </w:t>
      </w:r>
      <w:hyperlink r:id="rId7" w:history="1">
        <w:r w:rsidRPr="00122E21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AGRI-SOIL-MISSION-BOARD@ec.europa.eu</w:t>
        </w:r>
      </w:hyperlink>
    </w:p>
    <w:p w:rsidR="00113400" w:rsidRDefault="00113400" w:rsidP="00F222C1">
      <w:pPr>
        <w:jc w:val="both"/>
        <w:rPr>
          <w:rFonts w:asciiTheme="minorHAnsi" w:hAnsiTheme="minorHAnsi" w:cstheme="minorHAnsi"/>
          <w:sz w:val="24"/>
          <w:szCs w:val="24"/>
          <w:u w:val="single"/>
          <w:lang w:val="en-GB"/>
        </w:rPr>
      </w:pPr>
    </w:p>
    <w:p w:rsidR="00F222C1" w:rsidRDefault="00F222C1" w:rsidP="00F222C1">
      <w:pPr>
        <w:jc w:val="both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>
        <w:rPr>
          <w:rFonts w:asciiTheme="minorHAnsi" w:hAnsiTheme="minorHAnsi" w:cstheme="minorHAnsi"/>
          <w:sz w:val="24"/>
          <w:szCs w:val="24"/>
          <w:u w:val="single"/>
          <w:lang w:val="en-GB"/>
        </w:rPr>
        <w:t>Definitions:</w:t>
      </w:r>
    </w:p>
    <w:p w:rsidR="00F222C1" w:rsidRPr="00B22567" w:rsidRDefault="00F222C1" w:rsidP="00F222C1">
      <w:pPr>
        <w:jc w:val="both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B22567">
        <w:rPr>
          <w:rFonts w:asciiTheme="minorHAnsi" w:hAnsiTheme="minorHAnsi" w:cstheme="minorHAnsi"/>
          <w:sz w:val="24"/>
          <w:szCs w:val="24"/>
          <w:u w:val="single"/>
          <w:lang w:val="en-GB"/>
        </w:rPr>
        <w:t xml:space="preserve">Lighthouse (LHs): </w:t>
      </w:r>
    </w:p>
    <w:p w:rsidR="00F222C1" w:rsidRPr="00C75520" w:rsidRDefault="00F222C1" w:rsidP="00F222C1">
      <w:pPr>
        <w:ind w:left="708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22567">
        <w:rPr>
          <w:rFonts w:asciiTheme="minorHAnsi" w:hAnsiTheme="minorHAnsi" w:cstheme="minorHAnsi"/>
          <w:b/>
          <w:sz w:val="24"/>
          <w:szCs w:val="24"/>
          <w:lang w:val="en-GB"/>
        </w:rPr>
        <w:t>Demonstration</w:t>
      </w:r>
      <w:r w:rsidRPr="00B22567">
        <w:rPr>
          <w:rFonts w:asciiTheme="minorHAnsi" w:hAnsiTheme="minorHAnsi" w:cstheme="minorHAnsi"/>
          <w:sz w:val="24"/>
          <w:szCs w:val="24"/>
          <w:lang w:val="en-GB"/>
        </w:rPr>
        <w:t xml:space="preserve"> of </w:t>
      </w:r>
      <w:r w:rsidRPr="00C75520">
        <w:rPr>
          <w:rFonts w:asciiTheme="minorHAnsi" w:hAnsiTheme="minorHAnsi" w:cstheme="minorHAnsi"/>
          <w:b/>
          <w:sz w:val="24"/>
          <w:szCs w:val="24"/>
          <w:lang w:val="en-GB"/>
        </w:rPr>
        <w:t>current best management practices</w:t>
      </w:r>
      <w:r w:rsidRPr="00B22567">
        <w:rPr>
          <w:rFonts w:asciiTheme="minorHAnsi" w:hAnsiTheme="minorHAnsi" w:cstheme="minorHAnsi"/>
          <w:sz w:val="24"/>
          <w:szCs w:val="24"/>
          <w:lang w:val="en-GB"/>
        </w:rPr>
        <w:t xml:space="preserve"> which improve soil health using a systems based approach. </w:t>
      </w:r>
    </w:p>
    <w:p w:rsidR="00F222C1" w:rsidRPr="00B22567" w:rsidRDefault="00F222C1" w:rsidP="00F222C1">
      <w:pPr>
        <w:ind w:left="708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75520">
        <w:rPr>
          <w:rFonts w:asciiTheme="minorHAnsi" w:hAnsiTheme="minorHAnsi" w:cstheme="minorHAnsi"/>
          <w:b/>
          <w:sz w:val="24"/>
          <w:szCs w:val="24"/>
          <w:lang w:val="en-GB"/>
        </w:rPr>
        <w:t>Research</w:t>
      </w:r>
      <w:r w:rsidRPr="00B22567">
        <w:rPr>
          <w:rFonts w:asciiTheme="minorHAnsi" w:hAnsiTheme="minorHAnsi" w:cstheme="minorHAnsi"/>
          <w:sz w:val="24"/>
          <w:szCs w:val="24"/>
          <w:lang w:val="en-GB"/>
        </w:rPr>
        <w:t xml:space="preserve"> activities to be clearly linked to </w:t>
      </w:r>
      <w:r w:rsidRPr="00C75520">
        <w:rPr>
          <w:rFonts w:asciiTheme="minorHAnsi" w:hAnsiTheme="minorHAnsi" w:cstheme="minorHAnsi"/>
          <w:sz w:val="24"/>
          <w:szCs w:val="24"/>
          <w:lang w:val="en-GB"/>
        </w:rPr>
        <w:t xml:space="preserve">one or more </w:t>
      </w:r>
      <w:r w:rsidRPr="00B22567">
        <w:rPr>
          <w:rFonts w:asciiTheme="minorHAnsi" w:hAnsiTheme="minorHAnsi" w:cstheme="minorHAnsi"/>
          <w:sz w:val="24"/>
          <w:szCs w:val="24"/>
          <w:lang w:val="en-GB"/>
        </w:rPr>
        <w:t xml:space="preserve">of the </w:t>
      </w:r>
      <w:r>
        <w:rPr>
          <w:rFonts w:asciiTheme="minorHAnsi" w:hAnsiTheme="minorHAnsi" w:cstheme="minorHAnsi"/>
          <w:sz w:val="24"/>
          <w:szCs w:val="24"/>
          <w:lang w:val="en-GB"/>
        </w:rPr>
        <w:t>soil health</w:t>
      </w:r>
      <w:r w:rsidRPr="00B22567">
        <w:rPr>
          <w:rFonts w:asciiTheme="minorHAnsi" w:hAnsiTheme="minorHAnsi" w:cstheme="minorHAnsi"/>
          <w:sz w:val="24"/>
          <w:szCs w:val="24"/>
          <w:lang w:val="en-GB"/>
        </w:rPr>
        <w:t xml:space="preserve"> targets using a systems based approach with clear tracking of </w:t>
      </w:r>
      <w:r w:rsidRPr="00C75520">
        <w:rPr>
          <w:rFonts w:asciiTheme="minorHAnsi" w:hAnsiTheme="minorHAnsi" w:cstheme="minorHAnsi"/>
          <w:sz w:val="24"/>
          <w:szCs w:val="24"/>
          <w:lang w:val="en-GB"/>
        </w:rPr>
        <w:t xml:space="preserve">multiple </w:t>
      </w:r>
      <w:r w:rsidRPr="00B22567">
        <w:rPr>
          <w:rFonts w:asciiTheme="minorHAnsi" w:hAnsiTheme="minorHAnsi" w:cstheme="minorHAnsi"/>
          <w:sz w:val="24"/>
          <w:szCs w:val="24"/>
          <w:lang w:val="en-GB"/>
        </w:rPr>
        <w:t xml:space="preserve">outcomes </w:t>
      </w:r>
      <w:r w:rsidRPr="00C75520">
        <w:rPr>
          <w:rFonts w:asciiTheme="minorHAnsi" w:hAnsiTheme="minorHAnsi" w:cstheme="minorHAnsi"/>
          <w:sz w:val="24"/>
          <w:szCs w:val="24"/>
          <w:lang w:val="en-GB"/>
        </w:rPr>
        <w:t xml:space="preserve">(economic, social, environmental, etc) </w:t>
      </w:r>
      <w:r w:rsidRPr="00B22567">
        <w:rPr>
          <w:rFonts w:asciiTheme="minorHAnsi" w:hAnsiTheme="minorHAnsi" w:cstheme="minorHAnsi"/>
          <w:sz w:val="24"/>
          <w:szCs w:val="24"/>
          <w:lang w:val="en-GB"/>
        </w:rPr>
        <w:t xml:space="preserve">over time using robust monitoring approaches. </w:t>
      </w:r>
    </w:p>
    <w:p w:rsidR="00F222C1" w:rsidRPr="00B22567" w:rsidRDefault="00F222C1" w:rsidP="00F222C1">
      <w:pPr>
        <w:ind w:left="708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22567">
        <w:rPr>
          <w:rFonts w:asciiTheme="minorHAnsi" w:hAnsiTheme="minorHAnsi" w:cstheme="minorHAnsi"/>
          <w:sz w:val="24"/>
          <w:szCs w:val="24"/>
          <w:lang w:val="en-GB"/>
        </w:rPr>
        <w:t xml:space="preserve">Active </w:t>
      </w:r>
      <w:r w:rsidRPr="00B22567">
        <w:rPr>
          <w:rFonts w:asciiTheme="minorHAnsi" w:hAnsiTheme="minorHAnsi" w:cstheme="minorHAnsi"/>
          <w:b/>
          <w:sz w:val="24"/>
          <w:szCs w:val="24"/>
          <w:lang w:val="en-GB"/>
        </w:rPr>
        <w:t>outreach activities</w:t>
      </w:r>
      <w:r w:rsidRPr="00B22567">
        <w:rPr>
          <w:rFonts w:asciiTheme="minorHAnsi" w:hAnsiTheme="minorHAnsi" w:cstheme="minorHAnsi"/>
          <w:sz w:val="24"/>
          <w:szCs w:val="24"/>
          <w:lang w:val="en-GB"/>
        </w:rPr>
        <w:t xml:space="preserve"> and ongoing biophysical and social science embedded in all activities to better quantify the risks and opportunities, cost-benefits analysis, wider systems impacts including those on the wider food and forestry system to improve the evidence base and encourage wider uptake both within and beyond the LH boundaries. </w:t>
      </w:r>
    </w:p>
    <w:p w:rsidR="00F222C1" w:rsidRDefault="00F222C1" w:rsidP="00F222C1">
      <w:pPr>
        <w:ind w:left="708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22567">
        <w:rPr>
          <w:rFonts w:asciiTheme="minorHAnsi" w:hAnsiTheme="minorHAnsi" w:cstheme="minorHAnsi"/>
          <w:sz w:val="24"/>
          <w:szCs w:val="24"/>
          <w:lang w:val="en-GB"/>
        </w:rPr>
        <w:t xml:space="preserve">Active </w:t>
      </w:r>
      <w:r w:rsidRPr="00B22567">
        <w:rPr>
          <w:rFonts w:asciiTheme="minorHAnsi" w:hAnsiTheme="minorHAnsi" w:cstheme="minorHAnsi"/>
          <w:b/>
          <w:sz w:val="24"/>
          <w:szCs w:val="24"/>
          <w:lang w:val="en-GB"/>
        </w:rPr>
        <w:t>outreach programmes</w:t>
      </w:r>
      <w:r w:rsidRPr="00B22567">
        <w:rPr>
          <w:rFonts w:asciiTheme="minorHAnsi" w:hAnsiTheme="minorHAnsi" w:cstheme="minorHAnsi"/>
          <w:sz w:val="24"/>
          <w:szCs w:val="24"/>
          <w:lang w:val="en-GB"/>
        </w:rPr>
        <w:t xml:space="preserve"> to include: High level of engagement activities for citizens; practi</w:t>
      </w:r>
      <w:r w:rsidRPr="00C75520">
        <w:rPr>
          <w:rFonts w:asciiTheme="minorHAnsi" w:hAnsiTheme="minorHAnsi" w:cstheme="minorHAnsi"/>
          <w:sz w:val="24"/>
          <w:szCs w:val="24"/>
          <w:lang w:val="en-GB"/>
        </w:rPr>
        <w:t>ti</w:t>
      </w:r>
      <w:r w:rsidRPr="00B22567">
        <w:rPr>
          <w:rFonts w:asciiTheme="minorHAnsi" w:hAnsiTheme="minorHAnsi" w:cstheme="minorHAnsi"/>
          <w:sz w:val="24"/>
          <w:szCs w:val="24"/>
          <w:lang w:val="en-GB"/>
        </w:rPr>
        <w:t>oners; advisory services; data scientists and technologists; planners and policy makers</w:t>
      </w:r>
      <w:r w:rsidR="00694BD8">
        <w:rPr>
          <w:rFonts w:asciiTheme="minorHAnsi" w:hAnsiTheme="minorHAnsi" w:cstheme="minorHAnsi"/>
          <w:sz w:val="24"/>
          <w:szCs w:val="24"/>
          <w:lang w:val="en-GB"/>
        </w:rPr>
        <w:t>, educators and trainers</w:t>
      </w:r>
      <w:r w:rsidRPr="00B22567">
        <w:rPr>
          <w:rFonts w:asciiTheme="minorHAnsi" w:hAnsiTheme="minorHAnsi" w:cstheme="minorHAnsi"/>
          <w:sz w:val="24"/>
          <w:szCs w:val="24"/>
          <w:lang w:val="en-GB"/>
        </w:rPr>
        <w:t xml:space="preserve">. Support in the co-construction of emerging LH and LL within and beyond the immediate regional context. </w:t>
      </w:r>
    </w:p>
    <w:p w:rsidR="00F222C1" w:rsidRPr="00B22567" w:rsidRDefault="00F222C1" w:rsidP="00F222C1">
      <w:pPr>
        <w:ind w:left="708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222C1" w:rsidRPr="00B22567" w:rsidRDefault="00F222C1" w:rsidP="00F222C1">
      <w:pPr>
        <w:jc w:val="both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B22567">
        <w:rPr>
          <w:rFonts w:asciiTheme="minorHAnsi" w:hAnsiTheme="minorHAnsi" w:cstheme="minorHAnsi"/>
          <w:sz w:val="24"/>
          <w:szCs w:val="24"/>
          <w:u w:val="single"/>
          <w:lang w:val="en-GB"/>
        </w:rPr>
        <w:t xml:space="preserve">Living Labs (LLs): </w:t>
      </w:r>
    </w:p>
    <w:p w:rsidR="00F222C1" w:rsidRPr="00B22567" w:rsidRDefault="00F222C1" w:rsidP="00F222C1">
      <w:pPr>
        <w:ind w:left="708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22567">
        <w:rPr>
          <w:rFonts w:asciiTheme="minorHAnsi" w:hAnsiTheme="minorHAnsi" w:cstheme="minorHAnsi"/>
          <w:b/>
          <w:sz w:val="24"/>
          <w:szCs w:val="24"/>
          <w:lang w:val="en-GB"/>
        </w:rPr>
        <w:t>Co-design and co-construction</w:t>
      </w:r>
      <w:r w:rsidRPr="00B22567">
        <w:rPr>
          <w:rFonts w:asciiTheme="minorHAnsi" w:hAnsiTheme="minorHAnsi" w:cstheme="minorHAnsi"/>
          <w:sz w:val="24"/>
          <w:szCs w:val="24"/>
          <w:lang w:val="en-GB"/>
        </w:rPr>
        <w:t xml:space="preserve"> of innovative practices beyond current understanding linking citizens, practitioners; advisory services; biophysical and social scientists, data scientists and technologists; planners and policy makers</w:t>
      </w:r>
      <w:r w:rsidR="00694BD8">
        <w:rPr>
          <w:rFonts w:asciiTheme="minorHAnsi" w:hAnsiTheme="minorHAnsi" w:cstheme="minorHAnsi"/>
          <w:sz w:val="24"/>
          <w:szCs w:val="24"/>
          <w:lang w:val="en-GB"/>
        </w:rPr>
        <w:t xml:space="preserve"> and educators and trainers</w:t>
      </w:r>
      <w:r w:rsidRPr="00B22567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GB"/>
        </w:rPr>
        <w:t>This requires a dedicated governance which could also be established at the level of a regional cluster of LLs.</w:t>
      </w:r>
    </w:p>
    <w:p w:rsidR="00F222C1" w:rsidRPr="00B22567" w:rsidRDefault="00F222C1" w:rsidP="00F222C1">
      <w:pPr>
        <w:ind w:left="708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22567">
        <w:rPr>
          <w:rFonts w:asciiTheme="minorHAnsi" w:hAnsiTheme="minorHAnsi" w:cstheme="minorHAnsi"/>
          <w:sz w:val="24"/>
          <w:szCs w:val="24"/>
          <w:lang w:val="en-GB"/>
        </w:rPr>
        <w:t xml:space="preserve">Continued </w:t>
      </w:r>
      <w:r w:rsidRPr="00B22567">
        <w:rPr>
          <w:rFonts w:asciiTheme="minorHAnsi" w:hAnsiTheme="minorHAnsi" w:cstheme="minorHAnsi"/>
          <w:b/>
          <w:sz w:val="24"/>
          <w:szCs w:val="24"/>
          <w:lang w:val="en-GB"/>
        </w:rPr>
        <w:t xml:space="preserve">experimental </w:t>
      </w:r>
      <w:r w:rsidRPr="00B22567">
        <w:rPr>
          <w:rFonts w:asciiTheme="minorHAnsi" w:hAnsiTheme="minorHAnsi" w:cstheme="minorHAnsi"/>
          <w:sz w:val="24"/>
          <w:szCs w:val="24"/>
          <w:lang w:val="en-GB"/>
        </w:rPr>
        <w:t xml:space="preserve">and </w:t>
      </w:r>
      <w:r w:rsidRPr="00B22567">
        <w:rPr>
          <w:rFonts w:asciiTheme="minorHAnsi" w:hAnsiTheme="minorHAnsi" w:cstheme="minorHAnsi"/>
          <w:b/>
          <w:sz w:val="24"/>
          <w:szCs w:val="24"/>
          <w:lang w:val="en-GB"/>
        </w:rPr>
        <w:t>research activities</w:t>
      </w:r>
      <w:r w:rsidRPr="00B22567">
        <w:rPr>
          <w:rFonts w:asciiTheme="minorHAnsi" w:hAnsiTheme="minorHAnsi" w:cstheme="minorHAnsi"/>
          <w:sz w:val="24"/>
          <w:szCs w:val="24"/>
          <w:lang w:val="en-GB"/>
        </w:rPr>
        <w:t xml:space="preserve">, clearly linked to several of the </w:t>
      </w:r>
      <w:r>
        <w:rPr>
          <w:rFonts w:asciiTheme="minorHAnsi" w:hAnsiTheme="minorHAnsi" w:cstheme="minorHAnsi"/>
          <w:sz w:val="24"/>
          <w:szCs w:val="24"/>
          <w:lang w:val="en-GB"/>
        </w:rPr>
        <w:t>soil health</w:t>
      </w:r>
      <w:r w:rsidRPr="00B22567">
        <w:rPr>
          <w:rFonts w:asciiTheme="minorHAnsi" w:hAnsiTheme="minorHAnsi" w:cstheme="minorHAnsi"/>
          <w:sz w:val="24"/>
          <w:szCs w:val="24"/>
          <w:lang w:val="en-GB"/>
        </w:rPr>
        <w:t xml:space="preserve"> targets using a systems based approach with clear tracking of outcomes over time using robust monitoring approaches.</w:t>
      </w:r>
    </w:p>
    <w:p w:rsidR="00F222C1" w:rsidRPr="00B22567" w:rsidRDefault="00F222C1" w:rsidP="00F222C1">
      <w:pPr>
        <w:ind w:left="708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22567">
        <w:rPr>
          <w:rFonts w:asciiTheme="minorHAnsi" w:hAnsiTheme="minorHAnsi" w:cstheme="minorHAnsi"/>
          <w:b/>
          <w:sz w:val="24"/>
          <w:szCs w:val="24"/>
          <w:lang w:val="en-GB"/>
        </w:rPr>
        <w:t>Robust scientific approach</w:t>
      </w:r>
      <w:r w:rsidRPr="00B22567">
        <w:rPr>
          <w:rFonts w:asciiTheme="minorHAnsi" w:hAnsiTheme="minorHAnsi" w:cstheme="minorHAnsi"/>
          <w:sz w:val="24"/>
          <w:szCs w:val="24"/>
          <w:lang w:val="en-GB"/>
        </w:rPr>
        <w:t xml:space="preserve"> embedded taking an interdisciplinary and always when possible, a transdisciplinary approach. </w:t>
      </w:r>
    </w:p>
    <w:p w:rsidR="00113400" w:rsidRDefault="00F222C1" w:rsidP="00F222C1">
      <w:pPr>
        <w:ind w:left="708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22567">
        <w:rPr>
          <w:rFonts w:asciiTheme="minorHAnsi" w:hAnsiTheme="minorHAnsi" w:cstheme="minorHAnsi"/>
          <w:sz w:val="24"/>
          <w:szCs w:val="24"/>
          <w:lang w:val="en-GB"/>
        </w:rPr>
        <w:t xml:space="preserve">Wide range of </w:t>
      </w:r>
      <w:r w:rsidRPr="00B22567">
        <w:rPr>
          <w:rFonts w:asciiTheme="minorHAnsi" w:hAnsiTheme="minorHAnsi" w:cstheme="minorHAnsi"/>
          <w:b/>
          <w:sz w:val="24"/>
          <w:szCs w:val="24"/>
          <w:lang w:val="en-GB"/>
        </w:rPr>
        <w:t>outreach activities</w:t>
      </w:r>
      <w:r w:rsidRPr="00B22567">
        <w:rPr>
          <w:rFonts w:asciiTheme="minorHAnsi" w:hAnsiTheme="minorHAnsi" w:cstheme="minorHAnsi"/>
          <w:sz w:val="24"/>
          <w:szCs w:val="24"/>
          <w:lang w:val="en-GB"/>
        </w:rPr>
        <w:t xml:space="preserve"> as for LHs.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113400" w:rsidRDefault="00113400">
      <w:pPr>
        <w:spacing w:after="160"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br w:type="page"/>
      </w:r>
    </w:p>
    <w:p w:rsidR="00F222C1" w:rsidRPr="00DE64EA" w:rsidRDefault="00F222C1" w:rsidP="00F222C1">
      <w:pPr>
        <w:ind w:left="708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BC7C63" w:rsidRDefault="00BC7C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222C1" w:rsidTr="00F222C1">
        <w:tc>
          <w:tcPr>
            <w:tcW w:w="1980" w:type="dxa"/>
          </w:tcPr>
          <w:p w:rsidR="00F222C1" w:rsidRPr="005F70E4" w:rsidRDefault="00F222C1">
            <w:pPr>
              <w:rPr>
                <w:b/>
              </w:rPr>
            </w:pPr>
            <w:r w:rsidRPr="005F70E4">
              <w:rPr>
                <w:b/>
              </w:rPr>
              <w:t>Facility type</w:t>
            </w:r>
          </w:p>
        </w:tc>
        <w:tc>
          <w:tcPr>
            <w:tcW w:w="7036" w:type="dxa"/>
          </w:tcPr>
          <w:p w:rsidR="00F222C1" w:rsidRPr="005F70E4" w:rsidRDefault="00F222C1">
            <w:pPr>
              <w:rPr>
                <w:i/>
                <w:color w:val="808080" w:themeColor="background1" w:themeShade="80"/>
              </w:rPr>
            </w:pPr>
            <w:r w:rsidRPr="005F70E4">
              <w:rPr>
                <w:i/>
                <w:color w:val="808080" w:themeColor="background1" w:themeShade="80"/>
              </w:rPr>
              <w:t>LH ; LL or Both ?</w:t>
            </w:r>
          </w:p>
        </w:tc>
      </w:tr>
      <w:tr w:rsidR="00F222C1" w:rsidTr="00F222C1">
        <w:tc>
          <w:tcPr>
            <w:tcW w:w="1980" w:type="dxa"/>
          </w:tcPr>
          <w:p w:rsidR="00F222C1" w:rsidRPr="005F70E4" w:rsidRDefault="00F222C1">
            <w:pPr>
              <w:rPr>
                <w:b/>
              </w:rPr>
            </w:pPr>
            <w:r w:rsidRPr="005F70E4">
              <w:rPr>
                <w:b/>
              </w:rPr>
              <w:t>Location</w:t>
            </w:r>
          </w:p>
        </w:tc>
        <w:tc>
          <w:tcPr>
            <w:tcW w:w="7036" w:type="dxa"/>
          </w:tcPr>
          <w:p w:rsidR="00F222C1" w:rsidRPr="005F70E4" w:rsidRDefault="00F222C1">
            <w:pPr>
              <w:rPr>
                <w:i/>
                <w:color w:val="808080" w:themeColor="background1" w:themeShade="80"/>
              </w:rPr>
            </w:pPr>
            <w:r w:rsidRPr="005F70E4">
              <w:rPr>
                <w:i/>
                <w:color w:val="808080" w:themeColor="background1" w:themeShade="80"/>
              </w:rPr>
              <w:t>Country &amp; Region</w:t>
            </w:r>
          </w:p>
        </w:tc>
      </w:tr>
      <w:tr w:rsidR="00F222C1" w:rsidTr="00F222C1">
        <w:tc>
          <w:tcPr>
            <w:tcW w:w="1980" w:type="dxa"/>
          </w:tcPr>
          <w:p w:rsidR="00F222C1" w:rsidRPr="005F70E4" w:rsidRDefault="00F222C1">
            <w:pPr>
              <w:rPr>
                <w:b/>
              </w:rPr>
            </w:pPr>
            <w:r w:rsidRPr="005F70E4">
              <w:rPr>
                <w:b/>
              </w:rPr>
              <w:t>Name of facility</w:t>
            </w:r>
          </w:p>
        </w:tc>
        <w:tc>
          <w:tcPr>
            <w:tcW w:w="7036" w:type="dxa"/>
          </w:tcPr>
          <w:p w:rsidR="00F222C1" w:rsidRPr="005F70E4" w:rsidRDefault="00F222C1">
            <w:pPr>
              <w:rPr>
                <w:i/>
                <w:color w:val="808080" w:themeColor="background1" w:themeShade="80"/>
              </w:rPr>
            </w:pPr>
            <w:r w:rsidRPr="005F70E4">
              <w:rPr>
                <w:i/>
                <w:color w:val="808080" w:themeColor="background1" w:themeShade="80"/>
              </w:rPr>
              <w:t>Name of farm, forestry, urban or network</w:t>
            </w:r>
            <w:r w:rsidR="00046765">
              <w:rPr>
                <w:i/>
                <w:color w:val="808080" w:themeColor="background1" w:themeShade="80"/>
              </w:rPr>
              <w:t xml:space="preserve"> to identify it ?</w:t>
            </w:r>
          </w:p>
        </w:tc>
      </w:tr>
      <w:tr w:rsidR="00F222C1" w:rsidTr="00F222C1">
        <w:tc>
          <w:tcPr>
            <w:tcW w:w="1980" w:type="dxa"/>
          </w:tcPr>
          <w:p w:rsidR="00F222C1" w:rsidRPr="005F70E4" w:rsidRDefault="00F222C1">
            <w:pPr>
              <w:rPr>
                <w:b/>
              </w:rPr>
            </w:pPr>
            <w:r w:rsidRPr="005F70E4">
              <w:rPr>
                <w:b/>
              </w:rPr>
              <w:t>Contact name</w:t>
            </w:r>
          </w:p>
        </w:tc>
        <w:tc>
          <w:tcPr>
            <w:tcW w:w="7036" w:type="dxa"/>
          </w:tcPr>
          <w:p w:rsidR="00046765" w:rsidRPr="005F70E4" w:rsidRDefault="00F222C1">
            <w:pPr>
              <w:rPr>
                <w:i/>
                <w:color w:val="808080" w:themeColor="background1" w:themeShade="80"/>
              </w:rPr>
            </w:pPr>
            <w:r w:rsidRPr="005F70E4">
              <w:rPr>
                <w:i/>
                <w:color w:val="808080" w:themeColor="background1" w:themeShade="80"/>
              </w:rPr>
              <w:t>Name of main contact person </w:t>
            </w:r>
            <w:r w:rsidR="00046765">
              <w:rPr>
                <w:i/>
                <w:color w:val="808080" w:themeColor="background1" w:themeShade="80"/>
              </w:rPr>
              <w:t>and email or website if available?</w:t>
            </w:r>
          </w:p>
        </w:tc>
      </w:tr>
      <w:tr w:rsidR="005F70E4" w:rsidTr="00F222C1">
        <w:tc>
          <w:tcPr>
            <w:tcW w:w="1980" w:type="dxa"/>
          </w:tcPr>
          <w:p w:rsidR="005F70E4" w:rsidRPr="005F70E4" w:rsidRDefault="005F70E4">
            <w:pPr>
              <w:rPr>
                <w:b/>
              </w:rPr>
            </w:pPr>
            <w:r w:rsidRPr="005F70E4">
              <w:rPr>
                <w:b/>
              </w:rPr>
              <w:t>Communities involved</w:t>
            </w:r>
          </w:p>
        </w:tc>
        <w:tc>
          <w:tcPr>
            <w:tcW w:w="7036" w:type="dxa"/>
          </w:tcPr>
          <w:p w:rsidR="002B5C91" w:rsidRDefault="005F70E4">
            <w:pPr>
              <w:rPr>
                <w:i/>
                <w:color w:val="808080" w:themeColor="background1" w:themeShade="80"/>
              </w:rPr>
            </w:pPr>
            <w:r w:rsidRPr="005F70E4">
              <w:rPr>
                <w:i/>
                <w:color w:val="808080" w:themeColor="background1" w:themeShade="80"/>
              </w:rPr>
              <w:t>Please indicate groups involved e.g.</w:t>
            </w:r>
          </w:p>
          <w:p w:rsidR="005F70E4" w:rsidRPr="005F70E4" w:rsidRDefault="005F70E4">
            <w:pPr>
              <w:rPr>
                <w:i/>
                <w:color w:val="808080" w:themeColor="background1" w:themeShade="80"/>
              </w:rPr>
            </w:pPr>
            <w:r w:rsidRPr="005F70E4">
              <w:rPr>
                <w:i/>
                <w:color w:val="808080" w:themeColor="background1" w:themeShade="80"/>
              </w:rPr>
              <w:t xml:space="preserve"> </w:t>
            </w:r>
          </w:p>
          <w:p w:rsidR="005F70E4" w:rsidRPr="005F70E4" w:rsidRDefault="005F70E4">
            <w:pPr>
              <w:rPr>
                <w:i/>
                <w:color w:val="808080" w:themeColor="background1" w:themeShade="80"/>
              </w:rPr>
            </w:pPr>
            <w:r w:rsidRPr="005F70E4">
              <w:rPr>
                <w:i/>
                <w:color w:val="808080" w:themeColor="background1" w:themeShade="80"/>
              </w:rPr>
              <w:t>Farmers ; Foresters ; Food specialists ; Agr</w:t>
            </w:r>
            <w:r>
              <w:rPr>
                <w:i/>
                <w:color w:val="808080" w:themeColor="background1" w:themeShade="80"/>
              </w:rPr>
              <w:t>-</w:t>
            </w:r>
            <w:r w:rsidRPr="005F70E4">
              <w:rPr>
                <w:i/>
                <w:color w:val="808080" w:themeColor="background1" w:themeShade="80"/>
              </w:rPr>
              <w:t xml:space="preserve">i or forestry industry ; Urban planners ; Academics ; Local schools ; Advisory services; </w:t>
            </w:r>
            <w:r>
              <w:rPr>
                <w:i/>
                <w:color w:val="808080" w:themeColor="background1" w:themeShade="80"/>
              </w:rPr>
              <w:t xml:space="preserve"> c</w:t>
            </w:r>
            <w:r w:rsidRPr="005F70E4">
              <w:rPr>
                <w:i/>
                <w:color w:val="808080" w:themeColor="background1" w:themeShade="80"/>
              </w:rPr>
              <w:t>onsultant</w:t>
            </w:r>
            <w:r w:rsidR="002B5C91">
              <w:rPr>
                <w:i/>
                <w:color w:val="808080" w:themeColor="background1" w:themeShade="80"/>
              </w:rPr>
              <w:t xml:space="preserve"> </w:t>
            </w:r>
            <w:r w:rsidRPr="005F70E4">
              <w:rPr>
                <w:i/>
                <w:color w:val="808080" w:themeColor="background1" w:themeShade="80"/>
              </w:rPr>
              <w:t xml:space="preserve"> ;…….. add more if needed? </w:t>
            </w:r>
          </w:p>
          <w:p w:rsidR="005F70E4" w:rsidRPr="005F70E4" w:rsidRDefault="005F70E4">
            <w:pPr>
              <w:rPr>
                <w:i/>
                <w:color w:val="808080" w:themeColor="background1" w:themeShade="80"/>
              </w:rPr>
            </w:pPr>
          </w:p>
          <w:p w:rsidR="005F70E4" w:rsidRPr="005F70E4" w:rsidRDefault="005F70E4">
            <w:pPr>
              <w:rPr>
                <w:i/>
                <w:color w:val="808080" w:themeColor="background1" w:themeShade="80"/>
              </w:rPr>
            </w:pPr>
            <w:r w:rsidRPr="005F70E4">
              <w:rPr>
                <w:i/>
                <w:color w:val="808080" w:themeColor="background1" w:themeShade="80"/>
              </w:rPr>
              <w:t>Then list organisations here</w:t>
            </w:r>
            <w:r w:rsidR="00F218E9">
              <w:rPr>
                <w:i/>
                <w:color w:val="808080" w:themeColor="background1" w:themeShade="80"/>
              </w:rPr>
              <w:t xml:space="preserve"> if relevant</w:t>
            </w:r>
            <w:r w:rsidR="002B5C91">
              <w:rPr>
                <w:i/>
                <w:color w:val="808080" w:themeColor="background1" w:themeShade="80"/>
              </w:rPr>
              <w:t>–</w:t>
            </w:r>
            <w:r w:rsidR="00F218E9">
              <w:rPr>
                <w:i/>
                <w:color w:val="808080" w:themeColor="background1" w:themeShade="80"/>
              </w:rPr>
              <w:t xml:space="preserve"> </w:t>
            </w:r>
            <w:r w:rsidR="00046765">
              <w:rPr>
                <w:i/>
                <w:color w:val="808080" w:themeColor="background1" w:themeShade="80"/>
              </w:rPr>
              <w:t xml:space="preserve">please list </w:t>
            </w:r>
            <w:r w:rsidR="00F218E9">
              <w:rPr>
                <w:i/>
                <w:color w:val="808080" w:themeColor="background1" w:themeShade="80"/>
              </w:rPr>
              <w:t>name of organisation</w:t>
            </w:r>
            <w:r w:rsidR="00046765">
              <w:rPr>
                <w:i/>
                <w:color w:val="808080" w:themeColor="background1" w:themeShade="80"/>
              </w:rPr>
              <w:t>s</w:t>
            </w:r>
            <w:r w:rsidR="00F218E9">
              <w:rPr>
                <w:i/>
                <w:color w:val="808080" w:themeColor="background1" w:themeShade="80"/>
              </w:rPr>
              <w:t xml:space="preserve"> </w:t>
            </w:r>
            <w:r w:rsidR="002B5C91">
              <w:rPr>
                <w:i/>
                <w:color w:val="808080" w:themeColor="background1" w:themeShade="80"/>
              </w:rPr>
              <w:t>only to keep it brief</w:t>
            </w:r>
            <w:r w:rsidR="00046765">
              <w:rPr>
                <w:i/>
                <w:color w:val="808080" w:themeColor="background1" w:themeShade="80"/>
              </w:rPr>
              <w:t>.</w:t>
            </w:r>
            <w:r w:rsidR="00F218E9">
              <w:rPr>
                <w:i/>
                <w:color w:val="808080" w:themeColor="background1" w:themeShade="80"/>
              </w:rPr>
              <w:t xml:space="preserve"> </w:t>
            </w:r>
          </w:p>
          <w:p w:rsidR="005F70E4" w:rsidRPr="005F70E4" w:rsidRDefault="005F70E4">
            <w:pPr>
              <w:rPr>
                <w:i/>
                <w:color w:val="808080" w:themeColor="background1" w:themeShade="80"/>
              </w:rPr>
            </w:pPr>
          </w:p>
        </w:tc>
      </w:tr>
      <w:tr w:rsidR="00F222C1" w:rsidTr="00F222C1">
        <w:tc>
          <w:tcPr>
            <w:tcW w:w="1980" w:type="dxa"/>
          </w:tcPr>
          <w:p w:rsidR="00F222C1" w:rsidRPr="005F70E4" w:rsidRDefault="00F222C1" w:rsidP="00F222C1">
            <w:pPr>
              <w:rPr>
                <w:b/>
              </w:rPr>
            </w:pPr>
            <w:r w:rsidRPr="005F70E4">
              <w:rPr>
                <w:b/>
              </w:rPr>
              <w:t xml:space="preserve">Land Use </w:t>
            </w:r>
          </w:p>
        </w:tc>
        <w:tc>
          <w:tcPr>
            <w:tcW w:w="7036" w:type="dxa"/>
          </w:tcPr>
          <w:p w:rsidR="00F222C1" w:rsidRDefault="00046765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Please s</w:t>
            </w:r>
            <w:r w:rsidR="00F218E9">
              <w:rPr>
                <w:i/>
                <w:color w:val="808080" w:themeColor="background1" w:themeShade="80"/>
              </w:rPr>
              <w:t xml:space="preserve">elect from : </w:t>
            </w:r>
            <w:r w:rsidR="00F222C1" w:rsidRPr="005F70E4">
              <w:rPr>
                <w:i/>
                <w:color w:val="808080" w:themeColor="background1" w:themeShade="80"/>
              </w:rPr>
              <w:t>Farmland ; Forestry ; Urban ; Mixed</w:t>
            </w:r>
          </w:p>
          <w:p w:rsidR="00046765" w:rsidRPr="005F70E4" w:rsidRDefault="00046765">
            <w:pPr>
              <w:rPr>
                <w:i/>
                <w:color w:val="808080" w:themeColor="background1" w:themeShade="80"/>
              </w:rPr>
            </w:pPr>
          </w:p>
          <w:p w:rsidR="00F218E9" w:rsidRDefault="00F222C1">
            <w:pPr>
              <w:rPr>
                <w:i/>
                <w:color w:val="808080" w:themeColor="background1" w:themeShade="80"/>
              </w:rPr>
            </w:pPr>
            <w:r w:rsidRPr="005F70E4">
              <w:rPr>
                <w:i/>
                <w:color w:val="808080" w:themeColor="background1" w:themeShade="80"/>
              </w:rPr>
              <w:t xml:space="preserve">Then </w:t>
            </w:r>
            <w:r w:rsidR="005F70E4">
              <w:rPr>
                <w:i/>
                <w:color w:val="808080" w:themeColor="background1" w:themeShade="80"/>
              </w:rPr>
              <w:t xml:space="preserve">add a </w:t>
            </w:r>
            <w:r w:rsidRPr="005F70E4">
              <w:rPr>
                <w:i/>
                <w:color w:val="808080" w:themeColor="background1" w:themeShade="80"/>
              </w:rPr>
              <w:t>short description…….</w:t>
            </w:r>
          </w:p>
          <w:p w:rsidR="002B5C91" w:rsidRPr="00855F75" w:rsidRDefault="00046765">
            <w:pPr>
              <w:rPr>
                <w:b/>
                <w:i/>
                <w:color w:val="808080" w:themeColor="background1" w:themeShade="80"/>
                <w:u w:val="single"/>
              </w:rPr>
            </w:pPr>
            <w:r>
              <w:rPr>
                <w:b/>
                <w:i/>
                <w:color w:val="808080" w:themeColor="background1" w:themeShade="80"/>
                <w:u w:val="single"/>
              </w:rPr>
              <w:t>2</w:t>
            </w:r>
            <w:r w:rsidR="00F218E9" w:rsidRPr="00F218E9">
              <w:rPr>
                <w:b/>
                <w:i/>
                <w:color w:val="808080" w:themeColor="background1" w:themeShade="80"/>
                <w:u w:val="single"/>
              </w:rPr>
              <w:t>0 words max</w:t>
            </w:r>
          </w:p>
          <w:p w:rsidR="002B5C91" w:rsidRPr="005F70E4" w:rsidRDefault="002B5C91">
            <w:pPr>
              <w:rPr>
                <w:i/>
                <w:color w:val="808080" w:themeColor="background1" w:themeShade="80"/>
              </w:rPr>
            </w:pPr>
          </w:p>
        </w:tc>
      </w:tr>
      <w:tr w:rsidR="00F222C1" w:rsidTr="00F222C1">
        <w:tc>
          <w:tcPr>
            <w:tcW w:w="1980" w:type="dxa"/>
          </w:tcPr>
          <w:p w:rsidR="00F222C1" w:rsidRPr="005F70E4" w:rsidRDefault="00F222C1">
            <w:pPr>
              <w:rPr>
                <w:b/>
              </w:rPr>
            </w:pPr>
            <w:r w:rsidRPr="005F70E4">
              <w:rPr>
                <w:b/>
              </w:rPr>
              <w:t>Purpose / Issues being explored</w:t>
            </w:r>
          </w:p>
        </w:tc>
        <w:tc>
          <w:tcPr>
            <w:tcW w:w="7036" w:type="dxa"/>
          </w:tcPr>
          <w:p w:rsidR="00F222C1" w:rsidRPr="005F70E4" w:rsidRDefault="00113400">
            <w:pPr>
              <w:rPr>
                <w:i/>
                <w:color w:val="808080" w:themeColor="background1" w:themeShade="80"/>
              </w:rPr>
            </w:pPr>
            <w:r w:rsidRPr="005F70E4">
              <w:rPr>
                <w:i/>
                <w:color w:val="808080" w:themeColor="background1" w:themeShade="80"/>
              </w:rPr>
              <w:t xml:space="preserve">Bulleted list </w:t>
            </w:r>
            <w:r w:rsidR="005F70E4">
              <w:rPr>
                <w:i/>
                <w:color w:val="808080" w:themeColor="background1" w:themeShade="80"/>
              </w:rPr>
              <w:t xml:space="preserve">of issues being tested / dmonstrated / innovated </w:t>
            </w:r>
            <w:r w:rsidRPr="005F70E4">
              <w:rPr>
                <w:i/>
                <w:color w:val="808080" w:themeColor="background1" w:themeShade="80"/>
              </w:rPr>
              <w:t>e.g. :</w:t>
            </w:r>
          </w:p>
          <w:p w:rsidR="00113400" w:rsidRPr="005F70E4" w:rsidRDefault="00113400">
            <w:pPr>
              <w:rPr>
                <w:i/>
                <w:color w:val="808080" w:themeColor="background1" w:themeShade="80"/>
              </w:rPr>
            </w:pPr>
          </w:p>
          <w:p w:rsidR="00113400" w:rsidRPr="005F70E4" w:rsidRDefault="005F70E4" w:rsidP="005F70E4">
            <w:pPr>
              <w:pStyle w:val="ListParagraph"/>
              <w:numPr>
                <w:ilvl w:val="0"/>
                <w:numId w:val="1"/>
              </w:num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REduced use / alternatives to </w:t>
            </w:r>
            <w:r w:rsidR="00113400" w:rsidRPr="005F70E4">
              <w:rPr>
                <w:i/>
                <w:color w:val="808080" w:themeColor="background1" w:themeShade="80"/>
              </w:rPr>
              <w:t xml:space="preserve"> inorganic fertilisers</w:t>
            </w:r>
          </w:p>
          <w:p w:rsidR="00113400" w:rsidRPr="005F70E4" w:rsidRDefault="00113400" w:rsidP="005F70E4">
            <w:pPr>
              <w:pStyle w:val="ListParagraph"/>
              <w:numPr>
                <w:ilvl w:val="0"/>
                <w:numId w:val="1"/>
              </w:numPr>
              <w:rPr>
                <w:i/>
                <w:color w:val="808080" w:themeColor="background1" w:themeShade="80"/>
              </w:rPr>
            </w:pPr>
            <w:r w:rsidRPr="005F70E4">
              <w:rPr>
                <w:i/>
                <w:color w:val="808080" w:themeColor="background1" w:themeShade="80"/>
              </w:rPr>
              <w:t>Reduced use of control chemicals</w:t>
            </w:r>
          </w:p>
          <w:p w:rsidR="005F70E4" w:rsidRDefault="005F70E4" w:rsidP="005F70E4">
            <w:pPr>
              <w:pStyle w:val="ListParagraph"/>
              <w:numPr>
                <w:ilvl w:val="0"/>
                <w:numId w:val="1"/>
              </w:num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Solutions to reduce erosion </w:t>
            </w:r>
            <w:r w:rsidRPr="005F70E4">
              <w:rPr>
                <w:i/>
                <w:color w:val="808080" w:themeColor="background1" w:themeShade="80"/>
              </w:rPr>
              <w:t xml:space="preserve"> and land degradation</w:t>
            </w:r>
          </w:p>
          <w:p w:rsidR="005F70E4" w:rsidRPr="005F70E4" w:rsidRDefault="005F70E4" w:rsidP="005F70E4">
            <w:pPr>
              <w:pStyle w:val="ListParagraph"/>
              <w:numPr>
                <w:ilvl w:val="0"/>
                <w:numId w:val="1"/>
              </w:num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Rewetting of peatlands</w:t>
            </w:r>
          </w:p>
          <w:p w:rsidR="005F70E4" w:rsidRPr="005F70E4" w:rsidRDefault="00113400" w:rsidP="005F70E4">
            <w:pPr>
              <w:pStyle w:val="ListParagraph"/>
              <w:numPr>
                <w:ilvl w:val="0"/>
                <w:numId w:val="1"/>
              </w:numPr>
              <w:rPr>
                <w:i/>
                <w:color w:val="808080" w:themeColor="background1" w:themeShade="80"/>
              </w:rPr>
            </w:pPr>
            <w:r w:rsidRPr="005F70E4">
              <w:rPr>
                <w:i/>
                <w:color w:val="808080" w:themeColor="background1" w:themeShade="80"/>
              </w:rPr>
              <w:t>Increased diversity / rotation of crops</w:t>
            </w:r>
          </w:p>
          <w:p w:rsidR="005F70E4" w:rsidRPr="005F70E4" w:rsidRDefault="00113400" w:rsidP="005F70E4">
            <w:pPr>
              <w:pStyle w:val="ListParagraph"/>
              <w:numPr>
                <w:ilvl w:val="0"/>
                <w:numId w:val="1"/>
              </w:numPr>
              <w:rPr>
                <w:i/>
                <w:color w:val="808080" w:themeColor="background1" w:themeShade="80"/>
              </w:rPr>
            </w:pPr>
            <w:r w:rsidRPr="005F70E4">
              <w:rPr>
                <w:i/>
                <w:color w:val="808080" w:themeColor="background1" w:themeShade="80"/>
              </w:rPr>
              <w:t>Continuouse cover forestry</w:t>
            </w:r>
          </w:p>
          <w:p w:rsidR="005F70E4" w:rsidRPr="005F70E4" w:rsidRDefault="005F70E4" w:rsidP="005F70E4">
            <w:pPr>
              <w:pStyle w:val="ListParagraph"/>
              <w:numPr>
                <w:ilvl w:val="0"/>
                <w:numId w:val="1"/>
              </w:numPr>
              <w:rPr>
                <w:i/>
                <w:color w:val="808080" w:themeColor="background1" w:themeShade="80"/>
              </w:rPr>
            </w:pPr>
            <w:r w:rsidRPr="005F70E4">
              <w:rPr>
                <w:i/>
                <w:color w:val="808080" w:themeColor="background1" w:themeShade="80"/>
              </w:rPr>
              <w:t>Increase in community gardens</w:t>
            </w:r>
          </w:p>
          <w:p w:rsidR="005F70E4" w:rsidRDefault="005F70E4" w:rsidP="005F70E4">
            <w:pPr>
              <w:pStyle w:val="ListParagraph"/>
              <w:numPr>
                <w:ilvl w:val="0"/>
                <w:numId w:val="1"/>
              </w:numPr>
              <w:rPr>
                <w:i/>
                <w:color w:val="808080" w:themeColor="background1" w:themeShade="80"/>
              </w:rPr>
            </w:pPr>
            <w:r w:rsidRPr="005F70E4">
              <w:rPr>
                <w:i/>
                <w:color w:val="808080" w:themeColor="background1" w:themeShade="80"/>
              </w:rPr>
              <w:t xml:space="preserve">Increasing in urban green space </w:t>
            </w:r>
          </w:p>
          <w:p w:rsidR="005F70E4" w:rsidRDefault="005F70E4" w:rsidP="005F70E4">
            <w:pPr>
              <w:pStyle w:val="ListParagraph"/>
              <w:numPr>
                <w:ilvl w:val="0"/>
                <w:numId w:val="1"/>
              </w:num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Re-use of water/wastes</w:t>
            </w:r>
          </w:p>
          <w:p w:rsidR="005F70E4" w:rsidRPr="005F70E4" w:rsidRDefault="005F70E4" w:rsidP="005F70E4">
            <w:pPr>
              <w:pStyle w:val="ListParagraph"/>
              <w:numPr>
                <w:ilvl w:val="0"/>
                <w:numId w:val="1"/>
              </w:num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Other….. </w:t>
            </w:r>
          </w:p>
          <w:p w:rsidR="00113400" w:rsidRPr="005F70E4" w:rsidRDefault="00113400">
            <w:pPr>
              <w:rPr>
                <w:i/>
                <w:color w:val="808080" w:themeColor="background1" w:themeShade="80"/>
              </w:rPr>
            </w:pPr>
          </w:p>
        </w:tc>
      </w:tr>
      <w:tr w:rsidR="002B5C91" w:rsidTr="00F222C1">
        <w:tc>
          <w:tcPr>
            <w:tcW w:w="1980" w:type="dxa"/>
          </w:tcPr>
          <w:p w:rsidR="002B5C91" w:rsidRDefault="00DB3EEE">
            <w:pPr>
              <w:rPr>
                <w:b/>
              </w:rPr>
            </w:pPr>
            <w:r>
              <w:rPr>
                <w:b/>
              </w:rPr>
              <w:t>Successes / outcomes</w:t>
            </w:r>
          </w:p>
          <w:p w:rsidR="00DB3EEE" w:rsidRDefault="00DB3EEE">
            <w:pPr>
              <w:rPr>
                <w:b/>
              </w:rPr>
            </w:pPr>
          </w:p>
          <w:p w:rsidR="00DB3EEE" w:rsidRDefault="00DB3EEE">
            <w:pPr>
              <w:rPr>
                <w:b/>
              </w:rPr>
            </w:pPr>
          </w:p>
          <w:p w:rsidR="00DB3EEE" w:rsidRDefault="00DB3EEE">
            <w:pPr>
              <w:rPr>
                <w:b/>
              </w:rPr>
            </w:pPr>
          </w:p>
          <w:p w:rsidR="00DB3EEE" w:rsidRDefault="00DB3EEE">
            <w:pPr>
              <w:rPr>
                <w:b/>
              </w:rPr>
            </w:pPr>
          </w:p>
          <w:p w:rsidR="00DB3EEE" w:rsidRDefault="00DB3EEE">
            <w:pPr>
              <w:rPr>
                <w:b/>
              </w:rPr>
            </w:pPr>
          </w:p>
          <w:p w:rsidR="00DB3EEE" w:rsidRDefault="00DB3EEE">
            <w:pPr>
              <w:rPr>
                <w:b/>
              </w:rPr>
            </w:pPr>
          </w:p>
          <w:p w:rsidR="00DB3EEE" w:rsidRDefault="00DB3EEE">
            <w:pPr>
              <w:rPr>
                <w:b/>
              </w:rPr>
            </w:pPr>
          </w:p>
          <w:p w:rsidR="00DB3EEE" w:rsidRPr="005F70E4" w:rsidRDefault="00DB3EEE">
            <w:pPr>
              <w:rPr>
                <w:b/>
              </w:rPr>
            </w:pPr>
          </w:p>
        </w:tc>
        <w:tc>
          <w:tcPr>
            <w:tcW w:w="7036" w:type="dxa"/>
          </w:tcPr>
          <w:p w:rsidR="00046765" w:rsidRDefault="00DB3EEE" w:rsidP="00DB3EEE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A </w:t>
            </w:r>
            <w:r w:rsidRPr="00DB3EEE">
              <w:rPr>
                <w:b/>
                <w:i/>
                <w:color w:val="808080" w:themeColor="background1" w:themeShade="80"/>
                <w:u w:val="single"/>
              </w:rPr>
              <w:t>brief</w:t>
            </w:r>
            <w:r>
              <w:rPr>
                <w:i/>
                <w:color w:val="808080" w:themeColor="background1" w:themeShade="80"/>
              </w:rPr>
              <w:t xml:space="preserve"> descritpion of main successes e.g.</w:t>
            </w:r>
          </w:p>
          <w:p w:rsidR="00E7388F" w:rsidRDefault="00E7388F" w:rsidP="00046765">
            <w:pPr>
              <w:pStyle w:val="ListParagraph"/>
              <w:numPr>
                <w:ilvl w:val="0"/>
                <w:numId w:val="3"/>
              </w:num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Improvement in soil health e.g. % increase in soil organic carbon</w:t>
            </w:r>
          </w:p>
          <w:p w:rsidR="00046765" w:rsidRPr="00046765" w:rsidRDefault="00DB3EEE" w:rsidP="00046765">
            <w:pPr>
              <w:pStyle w:val="ListParagraph"/>
              <w:numPr>
                <w:ilvl w:val="0"/>
                <w:numId w:val="3"/>
              </w:numPr>
              <w:rPr>
                <w:i/>
                <w:color w:val="808080" w:themeColor="background1" w:themeShade="80"/>
              </w:rPr>
            </w:pPr>
            <w:r w:rsidRPr="00046765">
              <w:rPr>
                <w:i/>
                <w:color w:val="808080" w:themeColor="background1" w:themeShade="80"/>
              </w:rPr>
              <w:t>increase in particpation in initiative</w:t>
            </w:r>
            <w:r w:rsidR="00046765" w:rsidRPr="00046765">
              <w:rPr>
                <w:i/>
                <w:color w:val="808080" w:themeColor="background1" w:themeShade="80"/>
              </w:rPr>
              <w:t xml:space="preserve"> from X to Y</w:t>
            </w:r>
            <w:r w:rsidRPr="00046765">
              <w:rPr>
                <w:i/>
                <w:color w:val="808080" w:themeColor="background1" w:themeShade="80"/>
              </w:rPr>
              <w:t> ;</w:t>
            </w:r>
          </w:p>
          <w:p w:rsidR="00046765" w:rsidRPr="00046765" w:rsidRDefault="00DB3EEE" w:rsidP="00046765">
            <w:pPr>
              <w:pStyle w:val="ListParagraph"/>
              <w:numPr>
                <w:ilvl w:val="0"/>
                <w:numId w:val="3"/>
              </w:numPr>
              <w:rPr>
                <w:i/>
                <w:color w:val="808080" w:themeColor="background1" w:themeShade="80"/>
              </w:rPr>
            </w:pPr>
            <w:r w:rsidRPr="00046765">
              <w:rPr>
                <w:i/>
                <w:color w:val="808080" w:themeColor="background1" w:themeShade="80"/>
              </w:rPr>
              <w:t xml:space="preserve">number </w:t>
            </w:r>
            <w:r w:rsidR="00046765">
              <w:rPr>
                <w:i/>
                <w:color w:val="808080" w:themeColor="background1" w:themeShade="80"/>
              </w:rPr>
              <w:t xml:space="preserve">or % </w:t>
            </w:r>
            <w:r w:rsidRPr="00046765">
              <w:rPr>
                <w:i/>
                <w:color w:val="808080" w:themeColor="background1" w:themeShade="80"/>
              </w:rPr>
              <w:t xml:space="preserve">of farms </w:t>
            </w:r>
            <w:r w:rsidR="00046765">
              <w:rPr>
                <w:i/>
                <w:color w:val="808080" w:themeColor="background1" w:themeShade="80"/>
              </w:rPr>
              <w:t xml:space="preserve">or forests </w:t>
            </w:r>
            <w:r w:rsidRPr="00046765">
              <w:rPr>
                <w:i/>
                <w:color w:val="808080" w:themeColor="background1" w:themeShade="80"/>
              </w:rPr>
              <w:t>in local area which have adopted best practices ;</w:t>
            </w:r>
          </w:p>
          <w:p w:rsidR="00046765" w:rsidRPr="00046765" w:rsidRDefault="00DB3EEE" w:rsidP="00046765">
            <w:pPr>
              <w:pStyle w:val="ListParagraph"/>
              <w:numPr>
                <w:ilvl w:val="0"/>
                <w:numId w:val="3"/>
              </w:numPr>
              <w:rPr>
                <w:i/>
                <w:color w:val="808080" w:themeColor="background1" w:themeShade="80"/>
              </w:rPr>
            </w:pPr>
            <w:r w:rsidRPr="00046765">
              <w:rPr>
                <w:i/>
                <w:color w:val="808080" w:themeColor="background1" w:themeShade="80"/>
              </w:rPr>
              <w:t>number of positive feedback</w:t>
            </w:r>
            <w:r w:rsidR="00046765">
              <w:rPr>
                <w:i/>
                <w:color w:val="808080" w:themeColor="background1" w:themeShade="80"/>
              </w:rPr>
              <w:t xml:space="preserve"> responses</w:t>
            </w:r>
            <w:r w:rsidRPr="00046765">
              <w:rPr>
                <w:i/>
                <w:color w:val="808080" w:themeColor="background1" w:themeShade="80"/>
              </w:rPr>
              <w:t xml:space="preserve"> from visitors; </w:t>
            </w:r>
          </w:p>
          <w:p w:rsidR="002B5C91" w:rsidRPr="00046765" w:rsidRDefault="00DB3EEE" w:rsidP="00046765">
            <w:pPr>
              <w:pStyle w:val="ListParagraph"/>
              <w:numPr>
                <w:ilvl w:val="0"/>
                <w:numId w:val="3"/>
              </w:numPr>
              <w:rPr>
                <w:i/>
                <w:color w:val="808080" w:themeColor="background1" w:themeShade="80"/>
              </w:rPr>
            </w:pPr>
            <w:r w:rsidRPr="00046765">
              <w:rPr>
                <w:i/>
                <w:color w:val="808080" w:themeColor="background1" w:themeShade="80"/>
              </w:rPr>
              <w:t>clear influence on policy (e.g. named in policy document or mentioned in a press release) etc…..</w:t>
            </w:r>
          </w:p>
          <w:p w:rsidR="00DB3EEE" w:rsidRDefault="00DB3EEE" w:rsidP="00DB3EEE">
            <w:pPr>
              <w:rPr>
                <w:i/>
                <w:color w:val="808080" w:themeColor="background1" w:themeShade="80"/>
              </w:rPr>
            </w:pPr>
          </w:p>
          <w:p w:rsidR="00DB3EEE" w:rsidRPr="00046765" w:rsidRDefault="00046765" w:rsidP="00DB3EEE">
            <w:pPr>
              <w:rPr>
                <w:b/>
                <w:i/>
                <w:color w:val="808080" w:themeColor="background1" w:themeShade="80"/>
                <w:u w:val="single"/>
              </w:rPr>
            </w:pPr>
            <w:r>
              <w:rPr>
                <w:b/>
                <w:i/>
                <w:color w:val="808080" w:themeColor="background1" w:themeShade="80"/>
                <w:u w:val="single"/>
              </w:rPr>
              <w:t>4</w:t>
            </w:r>
            <w:r w:rsidR="00DB3EEE" w:rsidRPr="00046765">
              <w:rPr>
                <w:b/>
                <w:i/>
                <w:color w:val="808080" w:themeColor="background1" w:themeShade="80"/>
                <w:u w:val="single"/>
              </w:rPr>
              <w:t>0 words max</w:t>
            </w:r>
          </w:p>
        </w:tc>
      </w:tr>
      <w:tr w:rsidR="00F222C1" w:rsidTr="00F222C1">
        <w:tc>
          <w:tcPr>
            <w:tcW w:w="1980" w:type="dxa"/>
          </w:tcPr>
          <w:p w:rsidR="00F222C1" w:rsidRPr="005F70E4" w:rsidRDefault="00F222C1">
            <w:pPr>
              <w:rPr>
                <w:b/>
              </w:rPr>
            </w:pPr>
            <w:r w:rsidRPr="005F70E4">
              <w:rPr>
                <w:b/>
              </w:rPr>
              <w:t>Outreach activities</w:t>
            </w:r>
          </w:p>
        </w:tc>
        <w:tc>
          <w:tcPr>
            <w:tcW w:w="7036" w:type="dxa"/>
          </w:tcPr>
          <w:p w:rsidR="005F70E4" w:rsidRDefault="005F70E4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List type of demonstration and outreach activities undertaken </w:t>
            </w:r>
            <w:r w:rsidRPr="00046765">
              <w:rPr>
                <w:b/>
                <w:i/>
                <w:color w:val="808080" w:themeColor="background1" w:themeShade="80"/>
                <w:u w:val="single"/>
              </w:rPr>
              <w:t>in brief</w:t>
            </w:r>
            <w:r>
              <w:rPr>
                <w:i/>
                <w:color w:val="808080" w:themeColor="background1" w:themeShade="80"/>
              </w:rPr>
              <w:t xml:space="preserve"> </w:t>
            </w:r>
          </w:p>
          <w:p w:rsidR="00046765" w:rsidRDefault="005F70E4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e.g.</w:t>
            </w:r>
          </w:p>
          <w:p w:rsidR="00046765" w:rsidRPr="00046765" w:rsidRDefault="005F70E4" w:rsidP="00046765">
            <w:pPr>
              <w:pStyle w:val="ListParagraph"/>
              <w:numPr>
                <w:ilvl w:val="0"/>
                <w:numId w:val="4"/>
              </w:numPr>
              <w:rPr>
                <w:i/>
                <w:color w:val="808080" w:themeColor="background1" w:themeShade="80"/>
              </w:rPr>
            </w:pPr>
            <w:r w:rsidRPr="00046765">
              <w:rPr>
                <w:i/>
                <w:color w:val="808080" w:themeColor="background1" w:themeShade="80"/>
              </w:rPr>
              <w:t xml:space="preserve"> </w:t>
            </w:r>
            <w:r w:rsidR="00046765" w:rsidRPr="00046765">
              <w:rPr>
                <w:i/>
                <w:color w:val="808080" w:themeColor="background1" w:themeShade="80"/>
              </w:rPr>
              <w:t>hosting training courses</w:t>
            </w:r>
            <w:r w:rsidRPr="00046765">
              <w:rPr>
                <w:i/>
                <w:color w:val="808080" w:themeColor="background1" w:themeShade="80"/>
              </w:rPr>
              <w:t>;</w:t>
            </w:r>
          </w:p>
          <w:p w:rsidR="00046765" w:rsidRPr="00046765" w:rsidRDefault="005F70E4" w:rsidP="00046765">
            <w:pPr>
              <w:pStyle w:val="ListParagraph"/>
              <w:numPr>
                <w:ilvl w:val="0"/>
                <w:numId w:val="4"/>
              </w:numPr>
              <w:rPr>
                <w:i/>
                <w:color w:val="808080" w:themeColor="background1" w:themeShade="80"/>
              </w:rPr>
            </w:pPr>
            <w:r w:rsidRPr="00046765">
              <w:rPr>
                <w:i/>
                <w:color w:val="808080" w:themeColor="background1" w:themeShade="80"/>
              </w:rPr>
              <w:t xml:space="preserve"> school visit</w:t>
            </w:r>
            <w:r w:rsidR="00046765" w:rsidRPr="00046765">
              <w:rPr>
                <w:i/>
                <w:color w:val="808080" w:themeColor="background1" w:themeShade="80"/>
              </w:rPr>
              <w:t>s;</w:t>
            </w:r>
          </w:p>
          <w:p w:rsidR="00046765" w:rsidRPr="00046765" w:rsidRDefault="00046765" w:rsidP="00046765">
            <w:pPr>
              <w:pStyle w:val="ListParagraph"/>
              <w:numPr>
                <w:ilvl w:val="0"/>
                <w:numId w:val="4"/>
              </w:numPr>
              <w:rPr>
                <w:i/>
                <w:color w:val="808080" w:themeColor="background1" w:themeShade="80"/>
              </w:rPr>
            </w:pPr>
            <w:r w:rsidRPr="00046765">
              <w:rPr>
                <w:i/>
                <w:color w:val="808080" w:themeColor="background1" w:themeShade="80"/>
              </w:rPr>
              <w:t>social media</w:t>
            </w:r>
          </w:p>
          <w:p w:rsidR="005F70E4" w:rsidRPr="00855F75" w:rsidRDefault="00046765" w:rsidP="00046765">
            <w:pPr>
              <w:pStyle w:val="ListParagraph"/>
              <w:numPr>
                <w:ilvl w:val="0"/>
                <w:numId w:val="4"/>
              </w:numPr>
              <w:rPr>
                <w:i/>
                <w:color w:val="808080" w:themeColor="background1" w:themeShade="80"/>
              </w:rPr>
            </w:pPr>
            <w:r w:rsidRPr="00046765">
              <w:rPr>
                <w:i/>
                <w:color w:val="808080" w:themeColor="background1" w:themeShade="80"/>
              </w:rPr>
              <w:t>etc</w:t>
            </w:r>
            <w:r w:rsidR="005F70E4" w:rsidRPr="00046765">
              <w:rPr>
                <w:i/>
                <w:color w:val="808080" w:themeColor="background1" w:themeShade="80"/>
              </w:rPr>
              <w:t>..</w:t>
            </w:r>
          </w:p>
        </w:tc>
      </w:tr>
    </w:tbl>
    <w:p w:rsidR="00F222C1" w:rsidRDefault="00F222C1"/>
    <w:sectPr w:rsidR="00F22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F4C" w:rsidRDefault="00AF7F4C" w:rsidP="00E46639">
      <w:r>
        <w:separator/>
      </w:r>
    </w:p>
  </w:endnote>
  <w:endnote w:type="continuationSeparator" w:id="0">
    <w:p w:rsidR="00AF7F4C" w:rsidRDefault="00AF7F4C" w:rsidP="00E4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39" w:rsidRDefault="00E46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39" w:rsidRDefault="00E466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39" w:rsidRDefault="00E46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F4C" w:rsidRDefault="00AF7F4C" w:rsidP="00E46639">
      <w:r>
        <w:separator/>
      </w:r>
    </w:p>
  </w:footnote>
  <w:footnote w:type="continuationSeparator" w:id="0">
    <w:p w:rsidR="00AF7F4C" w:rsidRDefault="00AF7F4C" w:rsidP="00E4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39" w:rsidRDefault="00E46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39" w:rsidRDefault="00E466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39" w:rsidRDefault="00E46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72C"/>
    <w:multiLevelType w:val="hybridMultilevel"/>
    <w:tmpl w:val="863C1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72F7"/>
    <w:multiLevelType w:val="hybridMultilevel"/>
    <w:tmpl w:val="82D0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64CEC"/>
    <w:multiLevelType w:val="hybridMultilevel"/>
    <w:tmpl w:val="62385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17B77"/>
    <w:multiLevelType w:val="hybridMultilevel"/>
    <w:tmpl w:val="B10E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activeWritingStyle w:appName="MSWord" w:lang="fr-BE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C1"/>
    <w:rsid w:val="00013CCE"/>
    <w:rsid w:val="00046765"/>
    <w:rsid w:val="00113400"/>
    <w:rsid w:val="002B5C91"/>
    <w:rsid w:val="003667E9"/>
    <w:rsid w:val="005F70E4"/>
    <w:rsid w:val="00694BD8"/>
    <w:rsid w:val="00837963"/>
    <w:rsid w:val="00855F75"/>
    <w:rsid w:val="00AF7F4C"/>
    <w:rsid w:val="00BC7C63"/>
    <w:rsid w:val="00DB3EEE"/>
    <w:rsid w:val="00E46639"/>
    <w:rsid w:val="00E7388F"/>
    <w:rsid w:val="00F218E9"/>
    <w:rsid w:val="00F2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22C1"/>
    <w:pPr>
      <w:spacing w:after="0" w:line="240" w:lineRule="auto"/>
    </w:pPr>
    <w:rPr>
      <w:rFonts w:ascii="Calibri" w:eastAsia="Calibri" w:hAnsi="Calibri" w:cs="Times New Roman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7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639"/>
    <w:rPr>
      <w:rFonts w:ascii="Calibri" w:eastAsia="Calibri" w:hAnsi="Calibri" w:cs="Times New Roman"/>
      <w:lang w:val="fr-BE" w:eastAsia="fr-BE"/>
    </w:rPr>
  </w:style>
  <w:style w:type="paragraph" w:styleId="Footer">
    <w:name w:val="footer"/>
    <w:basedOn w:val="Normal"/>
    <w:link w:val="FooterChar"/>
    <w:uiPriority w:val="99"/>
    <w:unhideWhenUsed/>
    <w:rsid w:val="00E466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639"/>
    <w:rPr>
      <w:rFonts w:ascii="Calibri" w:eastAsia="Calibri" w:hAnsi="Calibri" w:cs="Times New Roman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RI-SOIL-MISSION-BOARD@ec.europa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2021-01-20T15:47:00Z</dcterms:created>
  <dcterms:modified xsi:type="dcterms:W3CDTF">2021-01-20T15:47:00Z</dcterms:modified>
</cp:coreProperties>
</file>